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BC" w:rsidRDefault="005C22BC" w:rsidP="005C22BC">
      <w:pPr>
        <w:suppressAutoHyphens w:val="0"/>
        <w:autoSpaceDE/>
        <w:autoSpaceDN w:val="0"/>
        <w:rPr>
          <w:rFonts w:ascii="Arial" w:hAnsi="Arial" w:cs="Arial"/>
          <w:color w:val="000000"/>
          <w:sz w:val="18"/>
          <w:szCs w:val="18"/>
          <w:lang w:eastAsia="pt-BR"/>
        </w:rPr>
      </w:pPr>
      <w:r w:rsidRPr="004F786A">
        <w:rPr>
          <w:rFonts w:ascii="Arial" w:hAnsi="Arial" w:cs="Arial"/>
          <w:color w:val="000000"/>
          <w:sz w:val="18"/>
          <w:szCs w:val="18"/>
          <w:lang w:eastAsia="pt-BR"/>
        </w:rPr>
        <w:t>Designando os Desembargadores/Juiz de Direito Convocado abaixo relacionados para apreciarem,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</w:t>
      </w:r>
      <w:r w:rsidRPr="004F786A">
        <w:rPr>
          <w:rFonts w:ascii="Arial" w:hAnsi="Arial" w:cs="Arial"/>
          <w:color w:val="000000"/>
          <w:sz w:val="18"/>
          <w:szCs w:val="18"/>
          <w:lang w:eastAsia="pt-BR"/>
        </w:rPr>
        <w:t>observadas as respectivas competências, decisões em Habeas Corpus, no Mandado de Segurança, 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</w:t>
      </w:r>
      <w:r w:rsidRPr="004F786A">
        <w:rPr>
          <w:rFonts w:ascii="Arial" w:hAnsi="Arial" w:cs="Arial"/>
          <w:color w:val="000000"/>
          <w:sz w:val="18"/>
          <w:szCs w:val="18"/>
          <w:lang w:eastAsia="pt-BR"/>
        </w:rPr>
        <w:t>Agravo Cível e em quaisquer outras medidas urgentes, no mês de JANEIRO/2026, conforme segue:</w:t>
      </w:r>
    </w:p>
    <w:p w:rsidR="005C22BC" w:rsidRDefault="005C22BC" w:rsidP="005C22BC">
      <w:pPr>
        <w:suppressAutoHyphens w:val="0"/>
        <w:autoSpaceDE/>
        <w:autoSpaceDN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5C22BC" w:rsidRDefault="005C22BC" w:rsidP="005C22BC">
      <w:pPr>
        <w:suppressAutoHyphens w:val="0"/>
        <w:autoSpaceDE/>
        <w:autoSpaceDN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CÍVEL</w:t>
      </w:r>
    </w:p>
    <w:p w:rsidR="005C22BC" w:rsidRDefault="005C22BC" w:rsidP="005C22BC">
      <w:pPr>
        <w:suppressAutoHyphens w:val="0"/>
        <w:autoSpaceDE/>
        <w:autoSpaceDN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5C22BC" w:rsidRDefault="005C22BC" w:rsidP="005C22BC">
      <w:pPr>
        <w:suppressAutoHyphens w:val="0"/>
        <w:autoSpaceDE/>
        <w:autoSpaceDN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3455"/>
        <w:gridCol w:w="4134"/>
      </w:tblGrid>
      <w:tr w:rsidR="005C22BC" w:rsidRPr="003504AD" w:rsidTr="00DC62C4">
        <w:trPr>
          <w:tblCellSpacing w:w="0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3504A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3504A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3504A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/JD Convocado</w:t>
            </w:r>
            <w:r w:rsidRPr="003504A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– Direito Privado</w:t>
            </w:r>
          </w:p>
        </w:tc>
      </w:tr>
      <w:tr w:rsidR="005C22BC" w:rsidRPr="003504AD" w:rsidTr="00DC62C4">
        <w:trPr>
          <w:tblCellSpacing w:w="0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17 e 18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A43D2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Wilson Benevides</w:t>
            </w:r>
            <w:r w:rsidRPr="003504A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Maurício Soares</w:t>
            </w:r>
          </w:p>
        </w:tc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José Marcos Vieira</w:t>
            </w:r>
          </w:p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Clayton Rosa de Rezende</w:t>
            </w:r>
          </w:p>
        </w:tc>
      </w:tr>
    </w:tbl>
    <w:p w:rsidR="005C22BC" w:rsidRDefault="005C22BC" w:rsidP="005C22BC">
      <w:pPr>
        <w:suppressAutoHyphens w:val="0"/>
        <w:autoSpaceDE/>
        <w:autoSpaceDN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5C22BC" w:rsidRDefault="005C22BC" w:rsidP="005C22BC">
      <w:pPr>
        <w:suppressAutoHyphens w:val="0"/>
        <w:autoSpaceDE/>
        <w:autoSpaceDN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3455"/>
        <w:gridCol w:w="4134"/>
      </w:tblGrid>
      <w:tr w:rsidR="005C22BC" w:rsidRPr="003504AD" w:rsidTr="00DC62C4">
        <w:trPr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3504AD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3504AD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JD Convocado/</w:t>
            </w:r>
            <w:r w:rsidRPr="003504A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 – Direito Privado</w:t>
            </w:r>
          </w:p>
        </w:tc>
      </w:tr>
      <w:tr w:rsidR="005C22BC" w:rsidRPr="003504AD" w:rsidTr="00DC62C4">
        <w:trPr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16 a 18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A43D2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Wilson Benevides</w:t>
            </w:r>
            <w:r w:rsidRPr="003504A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5C22BC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Clayton Rosa de Rezende</w:t>
            </w:r>
          </w:p>
        </w:tc>
      </w:tr>
      <w:tr w:rsidR="005C22BC" w:rsidRPr="003504AD" w:rsidTr="00DC62C4">
        <w:trPr>
          <w:trHeight w:val="75"/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19</w:t>
            </w:r>
            <w:r w:rsidRPr="003504AD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 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Maurício Soares</w:t>
            </w:r>
          </w:p>
        </w:tc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5C22BC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José Marcos Vieira</w:t>
            </w:r>
            <w:bookmarkStart w:id="0" w:name="_GoBack"/>
            <w:bookmarkEnd w:id="0"/>
          </w:p>
        </w:tc>
      </w:tr>
    </w:tbl>
    <w:p w:rsidR="005C22BC" w:rsidRDefault="005C22BC" w:rsidP="005C22BC">
      <w:pPr>
        <w:suppressAutoHyphens w:val="0"/>
        <w:autoSpaceDE/>
        <w:autoSpaceDN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5C22BC" w:rsidRDefault="005C22BC" w:rsidP="005C22BC">
      <w:pPr>
        <w:suppressAutoHyphens w:val="0"/>
        <w:autoSpaceDE/>
        <w:autoSpaceDN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5C22BC" w:rsidRDefault="005C22BC" w:rsidP="005C22BC">
      <w:pPr>
        <w:suppressAutoHyphens w:val="0"/>
        <w:autoSpaceDE/>
        <w:autoSpaceDN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CRIMINAL</w:t>
      </w:r>
    </w:p>
    <w:p w:rsidR="005C22BC" w:rsidRDefault="005C22BC" w:rsidP="005C22BC">
      <w:pPr>
        <w:suppressAutoHyphens w:val="0"/>
        <w:autoSpaceDE/>
        <w:autoSpaceDN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5C22BC" w:rsidRDefault="005C22BC" w:rsidP="005C22BC">
      <w:pPr>
        <w:suppressAutoHyphens w:val="0"/>
        <w:autoSpaceDE/>
        <w:autoSpaceDN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7588"/>
      </w:tblGrid>
      <w:tr w:rsidR="005C22BC" w:rsidRPr="003504AD" w:rsidTr="00DC62C4">
        <w:trPr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3504A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3504AD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5C22BC" w:rsidRPr="003504AD" w:rsidTr="00DC62C4">
        <w:trPr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17 e 18</w:t>
            </w:r>
          </w:p>
        </w:tc>
        <w:tc>
          <w:tcPr>
            <w:tcW w:w="4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6A43D2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A43D2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Alberto Deodato Neto</w:t>
            </w:r>
          </w:p>
          <w:p w:rsidR="005C22BC" w:rsidRPr="006A43D2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A43D2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Enéias Xavier Gomes</w:t>
            </w:r>
          </w:p>
          <w:p w:rsidR="005C22BC" w:rsidRPr="003504AD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A43D2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Daniela </w:t>
            </w:r>
            <w:proofErr w:type="spellStart"/>
            <w:r w:rsidRPr="006A43D2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Bonaccorsi</w:t>
            </w:r>
            <w:proofErr w:type="spellEnd"/>
          </w:p>
        </w:tc>
      </w:tr>
    </w:tbl>
    <w:p w:rsidR="005C22BC" w:rsidRDefault="005C22BC" w:rsidP="005C22BC">
      <w:pPr>
        <w:suppressAutoHyphens w:val="0"/>
        <w:autoSpaceDE/>
        <w:autoSpaceDN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5C22BC" w:rsidRDefault="005C22BC" w:rsidP="005C22BC">
      <w:pPr>
        <w:suppressAutoHyphens w:val="0"/>
        <w:autoSpaceDE/>
        <w:autoSpaceDN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7588"/>
      </w:tblGrid>
      <w:tr w:rsidR="005C22BC" w:rsidRPr="003504AD" w:rsidTr="00DC62C4">
        <w:trPr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ind w:right="-14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3504AD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suppressAutoHyphens w:val="0"/>
              <w:autoSpaceDE/>
              <w:autoSpaceDN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3504AD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5C22BC" w:rsidRPr="003504AD" w:rsidTr="00DC62C4">
        <w:trPr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tabs>
                <w:tab w:val="left" w:pos="979"/>
              </w:tabs>
              <w:suppressAutoHyphens w:val="0"/>
              <w:autoSpaceDE/>
              <w:autoSpaceDN w:val="0"/>
              <w:ind w:right="-14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16 a 18</w:t>
            </w:r>
          </w:p>
        </w:tc>
        <w:tc>
          <w:tcPr>
            <w:tcW w:w="4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6A43D2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A43D2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Enéias Xavier Gomes</w:t>
            </w:r>
          </w:p>
          <w:p w:rsidR="005C22BC" w:rsidRPr="006A43D2" w:rsidRDefault="005C22BC" w:rsidP="00DC62C4">
            <w:pPr>
              <w:suppressAutoHyphens w:val="0"/>
              <w:autoSpaceDE/>
              <w:autoSpaceDN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    </w:t>
            </w:r>
            <w:r w:rsidRPr="006A43D2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Daniela </w:t>
            </w:r>
            <w:proofErr w:type="spellStart"/>
            <w:r w:rsidRPr="006A43D2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Bonaccorsi</w:t>
            </w:r>
            <w:proofErr w:type="spellEnd"/>
          </w:p>
        </w:tc>
      </w:tr>
      <w:tr w:rsidR="005C22BC" w:rsidRPr="003504AD" w:rsidTr="00DC62C4">
        <w:trPr>
          <w:trHeight w:val="225"/>
          <w:tblCellSpacing w:w="0" w:type="dxa"/>
          <w:jc w:val="center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3504AD" w:rsidRDefault="005C22BC" w:rsidP="00DC62C4">
            <w:pPr>
              <w:tabs>
                <w:tab w:val="left" w:pos="979"/>
              </w:tabs>
              <w:suppressAutoHyphens w:val="0"/>
              <w:autoSpaceDE/>
              <w:autoSpaceDN w:val="0"/>
              <w:ind w:right="-14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19 a 22</w:t>
            </w:r>
          </w:p>
        </w:tc>
        <w:tc>
          <w:tcPr>
            <w:tcW w:w="4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2BC" w:rsidRPr="006A43D2" w:rsidRDefault="005C22BC" w:rsidP="00DC62C4">
            <w:pPr>
              <w:suppressAutoHyphens w:val="0"/>
              <w:autoSpaceDE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A43D2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Alberto Deodato Neto</w:t>
            </w:r>
          </w:p>
        </w:tc>
      </w:tr>
    </w:tbl>
    <w:p w:rsidR="005D73A3" w:rsidRDefault="005C22BC"/>
    <w:sectPr w:rsidR="005D73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BC"/>
    <w:rsid w:val="005C22BC"/>
    <w:rsid w:val="006237DA"/>
    <w:rsid w:val="00E1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B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B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Figueira Potsch M. N. Vieira</dc:creator>
  <cp:lastModifiedBy>Erika Figueira Potsch M. N. Vieira</cp:lastModifiedBy>
  <cp:revision>1</cp:revision>
  <dcterms:created xsi:type="dcterms:W3CDTF">2026-01-13T14:17:00Z</dcterms:created>
  <dcterms:modified xsi:type="dcterms:W3CDTF">2026-01-13T14:17:00Z</dcterms:modified>
</cp:coreProperties>
</file>