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A2" w:rsidRDefault="00857454">
      <w:pPr>
        <w:suppressAutoHyphens w:val="0"/>
        <w:ind w:right="-1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Designando os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Desembargadores</w:t>
      </w:r>
      <w:r w:rsidR="00116EF3" w:rsidRPr="00116EF3"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abaixo relacionados 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para apreciarem, observadas as respectivas competê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cias, decisões em </w:t>
      </w:r>
      <w:r>
        <w:rPr>
          <w:rFonts w:ascii="Arial" w:hAnsi="Arial" w:cs="Arial"/>
          <w:i/>
          <w:iCs/>
          <w:color w:val="000000"/>
          <w:sz w:val="18"/>
          <w:szCs w:val="18"/>
          <w:lang w:eastAsia="pt-BR"/>
        </w:rPr>
        <w:t>Habeas Corpus, 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no Mandado de Segurança, no Agravo Cível e em quaisquer outras med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i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das urgentes, no mês de </w:t>
      </w:r>
      <w:r w:rsidR="00F36593">
        <w:rPr>
          <w:rFonts w:ascii="Arial" w:hAnsi="Arial" w:cs="Arial"/>
          <w:color w:val="000000"/>
          <w:sz w:val="18"/>
          <w:szCs w:val="18"/>
          <w:lang w:eastAsia="pt-BR"/>
        </w:rPr>
        <w:t>JUNHO</w:t>
      </w:r>
      <w:r w:rsidR="00487838">
        <w:rPr>
          <w:rFonts w:ascii="Arial" w:hAnsi="Arial" w:cs="Arial"/>
          <w:color w:val="000000"/>
          <w:sz w:val="18"/>
          <w:szCs w:val="18"/>
          <w:lang w:eastAsia="pt-BR"/>
        </w:rPr>
        <w:t>/2026, conforme segue, ficando retificada a publicação no DJE de 22.06.26:</w:t>
      </w:r>
    </w:p>
    <w:p w:rsidR="004F6BA2" w:rsidRDefault="004F6BA2">
      <w:pPr>
        <w:suppressAutoHyphens w:val="0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CÍVEL</w:t>
      </w: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3829"/>
        <w:gridCol w:w="4015"/>
      </w:tblGrid>
      <w:tr w:rsidR="0096239D" w:rsidRPr="0096239D" w:rsidTr="0096239D"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6239D" w:rsidRPr="0096239D" w:rsidRDefault="0096239D" w:rsidP="0096239D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96239D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6239D" w:rsidRPr="0096239D" w:rsidRDefault="0096239D" w:rsidP="0096239D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96239D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6239D" w:rsidRPr="0096239D" w:rsidRDefault="0096239D" w:rsidP="0096239D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6239D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 – Direito Privado</w:t>
            </w:r>
            <w:proofErr w:type="gramEnd"/>
          </w:p>
        </w:tc>
      </w:tr>
      <w:tr w:rsidR="0096239D" w:rsidRPr="0096239D" w:rsidTr="0096239D"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6239D" w:rsidRPr="0096239D" w:rsidRDefault="0096239D" w:rsidP="0096239D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96239D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27 e 28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6239D" w:rsidRPr="0096239D" w:rsidRDefault="0096239D" w:rsidP="0096239D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96239D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Jair Varão</w:t>
            </w:r>
          </w:p>
          <w:p w:rsidR="0096239D" w:rsidRPr="0096239D" w:rsidRDefault="0096239D" w:rsidP="0096239D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96239D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Wilson Benevides</w:t>
            </w:r>
          </w:p>
        </w:tc>
        <w:tc>
          <w:tcPr>
            <w:tcW w:w="2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6239D" w:rsidRPr="0096239D" w:rsidRDefault="0096239D" w:rsidP="0096239D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96239D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Cavalcante Motta</w:t>
            </w:r>
          </w:p>
          <w:p w:rsidR="0096239D" w:rsidRPr="0096239D" w:rsidRDefault="0096239D" w:rsidP="0096239D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96239D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Eveline Mendonça Félix Gonçalves</w:t>
            </w:r>
          </w:p>
        </w:tc>
      </w:tr>
    </w:tbl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487838" w:rsidRPr="00487838" w:rsidRDefault="00487838" w:rsidP="00487838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 w:rsidRPr="00487838"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 w:rsidRPr="00487838">
        <w:rPr>
          <w:rFonts w:ascii="Arial" w:hAnsi="Arial" w:cs="Arial"/>
          <w:color w:val="000000"/>
          <w:sz w:val="18"/>
          <w:szCs w:val="18"/>
          <w:lang w:eastAsia="pt-BR"/>
        </w:rPr>
        <w:t xml:space="preserve"> (de </w:t>
      </w:r>
      <w:proofErr w:type="gramStart"/>
      <w:r w:rsidRPr="00487838">
        <w:rPr>
          <w:rFonts w:ascii="Arial" w:hAnsi="Arial" w:cs="Arial"/>
          <w:color w:val="000000"/>
          <w:sz w:val="18"/>
          <w:szCs w:val="18"/>
          <w:lang w:eastAsia="pt-BR"/>
        </w:rPr>
        <w:t>18:00</w:t>
      </w:r>
      <w:proofErr w:type="gramEnd"/>
      <w:r w:rsidRPr="00487838">
        <w:rPr>
          <w:rFonts w:ascii="Arial" w:hAnsi="Arial" w:cs="Arial"/>
          <w:color w:val="000000"/>
          <w:sz w:val="18"/>
          <w:szCs w:val="18"/>
          <w:lang w:eastAsia="pt-BR"/>
        </w:rPr>
        <w:t xml:space="preserve"> às 8:00 horas do dia seguinte)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3955"/>
        <w:gridCol w:w="3955"/>
      </w:tblGrid>
      <w:tr w:rsidR="00487838" w:rsidRPr="00487838" w:rsidTr="00487838">
        <w:trPr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 – Direito Privado</w:t>
            </w:r>
            <w:proofErr w:type="gramEnd"/>
          </w:p>
        </w:tc>
      </w:tr>
      <w:tr w:rsidR="00487838" w:rsidRPr="00487838" w:rsidTr="00487838">
        <w:trPr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26.06 a 28.06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Jair Varão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Cavalcante Motta</w:t>
            </w:r>
          </w:p>
        </w:tc>
      </w:tr>
      <w:tr w:rsidR="00487838" w:rsidRPr="00487838" w:rsidTr="00487838">
        <w:trPr>
          <w:trHeight w:val="75"/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spacing w:line="75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30.06 a 02.07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spacing w:line="75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Wilson Benevides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spacing w:line="75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Eveline Mendonça Félix Gonçalves</w:t>
            </w:r>
          </w:p>
        </w:tc>
      </w:tr>
    </w:tbl>
    <w:p w:rsidR="00487838" w:rsidRPr="00487838" w:rsidRDefault="00487838" w:rsidP="00487838">
      <w:pPr>
        <w:suppressAutoHyphens w:val="0"/>
        <w:spacing w:before="120" w:after="120"/>
        <w:ind w:left="120" w:right="120" w:firstLine="1699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  <w:r w:rsidRPr="00487838">
        <w:rPr>
          <w:color w:val="000000"/>
          <w:sz w:val="27"/>
          <w:szCs w:val="27"/>
          <w:lang w:eastAsia="pt-BR"/>
        </w:rPr>
        <w:t> </w:t>
      </w:r>
      <w:r w:rsidRPr="00487838"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 w:rsidRPr="00487838">
        <w:rPr>
          <w:rFonts w:ascii="Arial" w:hAnsi="Arial" w:cs="Arial"/>
          <w:color w:val="000000"/>
          <w:sz w:val="18"/>
          <w:szCs w:val="18"/>
          <w:lang w:eastAsia="pt-BR"/>
        </w:rPr>
        <w:t xml:space="preserve"> (de </w:t>
      </w:r>
      <w:proofErr w:type="gramStart"/>
      <w:r w:rsidRPr="00487838">
        <w:rPr>
          <w:rFonts w:ascii="Arial" w:hAnsi="Arial" w:cs="Arial"/>
          <w:color w:val="000000"/>
          <w:sz w:val="18"/>
          <w:szCs w:val="18"/>
          <w:lang w:eastAsia="pt-BR"/>
        </w:rPr>
        <w:t>11:00</w:t>
      </w:r>
      <w:proofErr w:type="gramEnd"/>
      <w:r w:rsidRPr="00487838">
        <w:rPr>
          <w:rFonts w:ascii="Arial" w:hAnsi="Arial" w:cs="Arial"/>
          <w:color w:val="000000"/>
          <w:sz w:val="18"/>
          <w:szCs w:val="18"/>
          <w:lang w:eastAsia="pt-BR"/>
        </w:rPr>
        <w:t xml:space="preserve"> às 8:00 horas do dia seguinte)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3955"/>
        <w:gridCol w:w="3955"/>
      </w:tblGrid>
      <w:tr w:rsidR="00487838" w:rsidRPr="00487838" w:rsidTr="00487838">
        <w:trPr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 – Direito Público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Desembargadora – Direito Privado</w:t>
            </w:r>
            <w:proofErr w:type="gramEnd"/>
          </w:p>
        </w:tc>
      </w:tr>
      <w:tr w:rsidR="00487838" w:rsidRPr="00487838" w:rsidTr="00487838">
        <w:trPr>
          <w:trHeight w:val="75"/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spacing w:line="75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29.06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spacing w:line="75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Wilson Benevides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spacing w:line="75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Eveline Mendonça Félix Gonçalves</w:t>
            </w:r>
          </w:p>
        </w:tc>
      </w:tr>
    </w:tbl>
    <w:p w:rsidR="004F6BA2" w:rsidRDefault="004F6BA2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CRIMINAL</w:t>
      </w: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7560"/>
      </w:tblGrid>
      <w:tr w:rsidR="00C04A31" w:rsidRPr="00C04A31" w:rsidTr="00C04A31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11144" w:rsidRPr="00C04A31" w:rsidRDefault="00C04A31" w:rsidP="00C04A31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C04A31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11144" w:rsidRPr="00C04A31" w:rsidRDefault="00C04A31" w:rsidP="00C04A31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C04A31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C04A31" w:rsidRPr="00C04A31" w:rsidTr="00C04A31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11144" w:rsidRPr="00C04A31" w:rsidRDefault="00C04A31" w:rsidP="00C04A31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C04A31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27 e 28</w:t>
            </w:r>
          </w:p>
        </w:tc>
        <w:tc>
          <w:tcPr>
            <w:tcW w:w="4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04A31" w:rsidRPr="00C04A31" w:rsidRDefault="00C04A31" w:rsidP="00C04A31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C04A31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Alberto Deodato Neto </w:t>
            </w:r>
          </w:p>
          <w:p w:rsidR="00C04A31" w:rsidRPr="00C04A31" w:rsidRDefault="00C04A31" w:rsidP="00C04A31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C04A31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Jaubert</w:t>
            </w:r>
            <w:proofErr w:type="spellEnd"/>
            <w:r w:rsidRPr="00C04A31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Carneiro Jaques</w:t>
            </w:r>
          </w:p>
          <w:p w:rsidR="00711144" w:rsidRPr="00C04A31" w:rsidRDefault="00C04A31" w:rsidP="00C04A31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C04A31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Rinaldo Kennedy Silva</w:t>
            </w:r>
          </w:p>
        </w:tc>
      </w:tr>
    </w:tbl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487838" w:rsidRPr="00487838" w:rsidRDefault="00487838" w:rsidP="00487838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 w:rsidRPr="00487838"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 w:rsidRPr="00487838"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 w:rsidRPr="00487838"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 w:rsidRPr="00487838">
        <w:rPr>
          <w:rFonts w:ascii="Arial" w:hAnsi="Arial" w:cs="Arial"/>
          <w:color w:val="000000"/>
          <w:sz w:val="18"/>
          <w:szCs w:val="18"/>
          <w:lang w:eastAsia="pt-BR"/>
        </w:rPr>
        <w:t xml:space="preserve"> 8h00 horas do dia seguinte)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7560"/>
      </w:tblGrid>
      <w:tr w:rsidR="00487838" w:rsidRPr="00487838" w:rsidTr="00487838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487838" w:rsidRPr="00487838" w:rsidTr="00487838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26.06 a 28.06</w:t>
            </w:r>
          </w:p>
        </w:tc>
        <w:tc>
          <w:tcPr>
            <w:tcW w:w="4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spacing w:after="100" w:afterAutospacing="1"/>
              <w:contextualSpacing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Alberto Deodato Neto</w:t>
            </w:r>
          </w:p>
          <w:p w:rsidR="00487838" w:rsidRPr="00487838" w:rsidRDefault="00487838" w:rsidP="00487838">
            <w:pPr>
              <w:suppressAutoHyphens w:val="0"/>
              <w:spacing w:before="100" w:beforeAutospacing="1"/>
              <w:contextualSpacing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Rinaldo Kennedy Silva</w:t>
            </w:r>
          </w:p>
        </w:tc>
      </w:tr>
      <w:tr w:rsidR="00487838" w:rsidRPr="00487838" w:rsidTr="00487838">
        <w:trPr>
          <w:trHeight w:val="225"/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spacing w:line="225" w:lineRule="atLeast"/>
              <w:contextualSpacing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30.06 a 02.07</w:t>
            </w:r>
          </w:p>
        </w:tc>
        <w:tc>
          <w:tcPr>
            <w:tcW w:w="4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spacing w:line="225" w:lineRule="atLeast"/>
              <w:contextualSpacing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Jaubert</w:t>
            </w:r>
            <w:proofErr w:type="spellEnd"/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 Carneiro Jaques</w:t>
            </w:r>
          </w:p>
        </w:tc>
      </w:tr>
    </w:tbl>
    <w:p w:rsidR="00487838" w:rsidRPr="00487838" w:rsidRDefault="00487838" w:rsidP="00487838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 w:rsidRPr="00487838"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 w:rsidRPr="00487838">
        <w:rPr>
          <w:rFonts w:ascii="Arial" w:hAnsi="Arial" w:cs="Arial"/>
          <w:color w:val="000000"/>
          <w:sz w:val="18"/>
          <w:szCs w:val="18"/>
          <w:lang w:eastAsia="pt-BR"/>
        </w:rPr>
        <w:t xml:space="preserve"> (de 11h00 </w:t>
      </w:r>
      <w:proofErr w:type="gramStart"/>
      <w:r w:rsidRPr="00487838"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 w:rsidRPr="00487838">
        <w:rPr>
          <w:rFonts w:ascii="Arial" w:hAnsi="Arial" w:cs="Arial"/>
          <w:color w:val="000000"/>
          <w:sz w:val="18"/>
          <w:szCs w:val="18"/>
          <w:lang w:eastAsia="pt-BR"/>
        </w:rPr>
        <w:t xml:space="preserve"> 8h00 horas do dia seguinte)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7560"/>
      </w:tblGrid>
      <w:tr w:rsidR="00487838" w:rsidRPr="00487838" w:rsidTr="00487838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</w:t>
            </w:r>
          </w:p>
        </w:tc>
      </w:tr>
      <w:tr w:rsidR="00487838" w:rsidRPr="00487838" w:rsidTr="00487838">
        <w:trPr>
          <w:trHeight w:val="225"/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spacing w:line="225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29.06</w:t>
            </w:r>
          </w:p>
        </w:tc>
        <w:tc>
          <w:tcPr>
            <w:tcW w:w="4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87838" w:rsidRPr="00487838" w:rsidRDefault="00487838" w:rsidP="00487838">
            <w:pPr>
              <w:suppressAutoHyphens w:val="0"/>
              <w:spacing w:line="225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Jaubert</w:t>
            </w:r>
            <w:proofErr w:type="spellEnd"/>
            <w:r w:rsidRPr="00487838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 Carneiro Jaques</w:t>
            </w:r>
          </w:p>
        </w:tc>
      </w:tr>
    </w:tbl>
    <w:p w:rsidR="00487838" w:rsidRDefault="00487838" w:rsidP="00297631">
      <w:pPr>
        <w:suppressAutoHyphens w:val="0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bookmarkStart w:id="0" w:name="_GoBack"/>
      <w:bookmarkEnd w:id="0"/>
    </w:p>
    <w:sectPr w:rsidR="00487838">
      <w:pgSz w:w="11906" w:h="16838"/>
      <w:pgMar w:top="1276" w:right="1133" w:bottom="1417" w:left="18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A2"/>
    <w:rsid w:val="000636FB"/>
    <w:rsid w:val="000B308C"/>
    <w:rsid w:val="00116EF3"/>
    <w:rsid w:val="00123609"/>
    <w:rsid w:val="00197991"/>
    <w:rsid w:val="001F4EA3"/>
    <w:rsid w:val="00297631"/>
    <w:rsid w:val="003B5F35"/>
    <w:rsid w:val="00487838"/>
    <w:rsid w:val="004B2675"/>
    <w:rsid w:val="004F6BA2"/>
    <w:rsid w:val="006456FF"/>
    <w:rsid w:val="00661842"/>
    <w:rsid w:val="00673A90"/>
    <w:rsid w:val="006D28F5"/>
    <w:rsid w:val="00711144"/>
    <w:rsid w:val="00754977"/>
    <w:rsid w:val="00793DFF"/>
    <w:rsid w:val="008519B2"/>
    <w:rsid w:val="00857454"/>
    <w:rsid w:val="009564AB"/>
    <w:rsid w:val="0096239D"/>
    <w:rsid w:val="0097021C"/>
    <w:rsid w:val="00A57DBB"/>
    <w:rsid w:val="00BB31EF"/>
    <w:rsid w:val="00BB480A"/>
    <w:rsid w:val="00C04A31"/>
    <w:rsid w:val="00EE5EB6"/>
    <w:rsid w:val="00F36593"/>
    <w:rsid w:val="00FE1E1B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AC9D2-4C1A-43D0-BA5B-0DAC8838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Elisandra Oliveira do E. Santo Castilho</cp:lastModifiedBy>
  <cp:revision>3</cp:revision>
  <cp:lastPrinted>2024-07-15T19:13:00Z</cp:lastPrinted>
  <dcterms:created xsi:type="dcterms:W3CDTF">2026-06-25T21:34:00Z</dcterms:created>
  <dcterms:modified xsi:type="dcterms:W3CDTF">2026-06-25T21:35:00Z</dcterms:modified>
  <dc:language>en-US</dc:language>
</cp:coreProperties>
</file>